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355A" w14:textId="7742A1A6" w:rsidR="001A7A84" w:rsidRDefault="005C4853">
      <w:r>
        <w:t>Catalogue Management in deploying to the web.</w:t>
      </w:r>
    </w:p>
    <w:p w14:paraId="52405F3B" w14:textId="0A923314" w:rsidR="005C4853" w:rsidRDefault="005C4853"/>
    <w:p w14:paraId="25BE352C" w14:textId="748BE651" w:rsidR="005C4853" w:rsidRDefault="005C4853">
      <w:r>
        <w:t>Current Process.</w:t>
      </w:r>
    </w:p>
    <w:p w14:paraId="360F9C6D" w14:textId="7660D7DE" w:rsidR="005C4853" w:rsidRDefault="005C4853">
      <w:r>
        <w:t>Currently different catalogues can be deployed to Solenzara by copying the general catalogue to another folder and then deploying this other folder to Solenzara.  This works fine but it does mean that any changes then need to be entered into all the catalogues as well as the general catalogue.</w:t>
      </w:r>
    </w:p>
    <w:p w14:paraId="7C465249" w14:textId="62C85ED8" w:rsidR="005C4853" w:rsidRDefault="005C4853">
      <w:r>
        <w:t>This document describes how this can be managed now from within the general catalogue.</w:t>
      </w:r>
    </w:p>
    <w:p w14:paraId="3BEB7C92" w14:textId="5416BE1C" w:rsidR="005C4853" w:rsidRDefault="005C4853"/>
    <w:p w14:paraId="0788268C" w14:textId="07698198" w:rsidR="005C4853" w:rsidRDefault="005C4853">
      <w:r>
        <w:t>Setting up the Catalogue Manager.</w:t>
      </w:r>
    </w:p>
    <w:p w14:paraId="759D5FBF" w14:textId="702091C4" w:rsidR="005C4853" w:rsidRDefault="005C4853">
      <w:r>
        <w:t>There is a new link</w:t>
      </w:r>
      <w:r w:rsidR="00A06C54">
        <w:t>: Use Catalogue Manager.</w:t>
      </w:r>
    </w:p>
    <w:p w14:paraId="2C84F2B5" w14:textId="035FCFD1" w:rsidR="00A06C54" w:rsidRDefault="00A06C54"/>
    <w:p w14:paraId="0DB43209" w14:textId="7B6FE92F" w:rsidR="00A06C54" w:rsidRDefault="00A06C54">
      <w:r>
        <w:t xml:space="preserve">If this is clicked and confirmed then the software will scan the catalogue folders and use this to update the general catalogue.  The general catalogue will be updated.  The update values for lenses will be in column T.  Column T can contain </w:t>
      </w:r>
      <w:proofErr w:type="gramStart"/>
      <w:r>
        <w:t>a :</w:t>
      </w:r>
      <w:proofErr w:type="gramEnd"/>
      <w:r>
        <w:t xml:space="preserve"> delimited list of values.  A value of A:S</w:t>
      </w:r>
      <w:proofErr w:type="gramStart"/>
      <w:r>
        <w:t>:O  indicates</w:t>
      </w:r>
      <w:proofErr w:type="gramEnd"/>
      <w:r>
        <w:t xml:space="preserve"> that the lens is available in Annapurna, Solenzara and Orinoco.</w:t>
      </w:r>
    </w:p>
    <w:p w14:paraId="0F5199BA" w14:textId="42E3E293" w:rsidR="00A06C54" w:rsidRDefault="00D40FCD">
      <w:r>
        <w:t>This list is extended so that it can contain #</w:t>
      </w:r>
      <w:proofErr w:type="gramStart"/>
      <w:r>
        <w:t>General;CatA</w:t>
      </w:r>
      <w:proofErr w:type="gramEnd"/>
      <w:r>
        <w:t xml:space="preserve">;CatB to indicate that this lens is only available in the General, </w:t>
      </w:r>
      <w:proofErr w:type="spellStart"/>
      <w:r>
        <w:t>CatA</w:t>
      </w:r>
      <w:proofErr w:type="spellEnd"/>
      <w:r>
        <w:t xml:space="preserve"> and </w:t>
      </w:r>
      <w:proofErr w:type="spellStart"/>
      <w:r>
        <w:t>CatB</w:t>
      </w:r>
      <w:proofErr w:type="spellEnd"/>
      <w:r>
        <w:t xml:space="preserve"> catalogues.  If there is not a # entry then this indicates the product is available in all catalogues.</w:t>
      </w:r>
    </w:p>
    <w:p w14:paraId="3B7807C1" w14:textId="06CE559A" w:rsidR="00D40FCD" w:rsidRDefault="00D40FCD"/>
    <w:p w14:paraId="34B6AA4C" w14:textId="0D155DA4" w:rsidR="00D40FCD" w:rsidRDefault="00D40FCD">
      <w:r>
        <w:t xml:space="preserve">This can be updated directly in the CSV file by editing Column T for the row or in the </w:t>
      </w:r>
      <w:r w:rsidR="00535480">
        <w:t>lens update screen by clicking on the folder.</w:t>
      </w:r>
    </w:p>
    <w:p w14:paraId="7A9CE155" w14:textId="706465CE" w:rsidR="00D40FCD" w:rsidRDefault="00D40FCD">
      <w:r>
        <w:rPr>
          <w:noProof/>
        </w:rPr>
        <w:drawing>
          <wp:inline distT="0" distB="0" distL="0" distR="0" wp14:anchorId="6F529274" wp14:editId="4DC96992">
            <wp:extent cx="21812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1225" cy="304800"/>
                    </a:xfrm>
                    <a:prstGeom prst="rect">
                      <a:avLst/>
                    </a:prstGeom>
                  </pic:spPr>
                </pic:pic>
              </a:graphicData>
            </a:graphic>
          </wp:inline>
        </w:drawing>
      </w:r>
    </w:p>
    <w:p w14:paraId="56A28027" w14:textId="050DF514" w:rsidR="00535480" w:rsidRDefault="00535480">
      <w:r>
        <w:t xml:space="preserve">If the folder is clicked then a screen comes up with 3 columns. </w:t>
      </w:r>
    </w:p>
    <w:p w14:paraId="037FB8B1" w14:textId="3F440D2E" w:rsidR="00535480" w:rsidRDefault="00535480">
      <w:r>
        <w:t>Configured</w:t>
      </w:r>
    </w:p>
    <w:p w14:paraId="30BA7155" w14:textId="7AE24907" w:rsidR="00535480" w:rsidRDefault="00535480">
      <w:r>
        <w:t xml:space="preserve">Included </w:t>
      </w:r>
    </w:p>
    <w:p w14:paraId="561886CE" w14:textId="24B076CE" w:rsidR="00535480" w:rsidRDefault="00535480">
      <w:r>
        <w:t>Excluded</w:t>
      </w:r>
    </w:p>
    <w:p w14:paraId="20CA8645" w14:textId="148DB8D8" w:rsidR="00535480" w:rsidRDefault="00535480"/>
    <w:p w14:paraId="1BF8FDA7" w14:textId="52C4302C" w:rsidR="00535480" w:rsidRDefault="00535480">
      <w:r>
        <w:t>A catalogue will be placed in the Included or Excluded columns depending on what is currently set.  If a catalogue is not in either of these then it is placed in the configured.</w:t>
      </w:r>
    </w:p>
    <w:p w14:paraId="4B78FA1A" w14:textId="1397F3E5" w:rsidR="00535480" w:rsidRDefault="00535480">
      <w:r>
        <w:t>There are buttons to Add or Remove from the Included or Excluded as required.</w:t>
      </w:r>
    </w:p>
    <w:p w14:paraId="4774648B" w14:textId="574205DB" w:rsidR="00535480" w:rsidRDefault="00535480"/>
    <w:p w14:paraId="1AE788D7" w14:textId="0FD47531" w:rsidR="00535480" w:rsidRDefault="00535480">
      <w:r>
        <w:t>Deploying the catalogue.</w:t>
      </w:r>
    </w:p>
    <w:p w14:paraId="64A082D5" w14:textId="41878EA4" w:rsidR="00535480" w:rsidRDefault="00535480">
      <w:r>
        <w:t xml:space="preserve">When a catalogue is to be deployed then the general catalogue is scanned and any items that are in the general catalogue and not in the selected AND are configured to be </w:t>
      </w:r>
      <w:r w:rsidR="00B05613">
        <w:t xml:space="preserve">included in the catalogue </w:t>
      </w:r>
      <w:r w:rsidR="00B05613">
        <w:lastRenderedPageBreak/>
        <w:t>will be added.  If a product is configured and is already in the catalogue then it is not updated so that any bespoke updates will remain.  Any fixed product characteristics will be aligned though.</w:t>
      </w:r>
    </w:p>
    <w:p w14:paraId="0877FDCD" w14:textId="7E505B3D" w:rsidR="00B05613" w:rsidRDefault="00B05613"/>
    <w:p w14:paraId="6BC93515" w14:textId="6C153399" w:rsidR="00B05613" w:rsidRDefault="00B05613">
      <w:r>
        <w:t>Resetting the catalogue.</w:t>
      </w:r>
    </w:p>
    <w:p w14:paraId="046953E5" w14:textId="4DD64CAA" w:rsidR="00B05613" w:rsidRDefault="00B05613">
      <w:r>
        <w:t xml:space="preserve">Once the link Use Catalogue Manager is pressed then it is replaced with a link Reset Catalogue Manager. If this is clicked and confirmed </w:t>
      </w:r>
      <w:r w:rsidR="00041BD7">
        <w:t xml:space="preserve">then the catalogues are scanned and the </w:t>
      </w:r>
      <w:proofErr w:type="spellStart"/>
      <w:r w:rsidR="00041BD7">
        <w:t>entires</w:t>
      </w:r>
      <w:proofErr w:type="spellEnd"/>
      <w:r w:rsidR="00041BD7">
        <w:t xml:space="preserve"> in the General catalogue are updated.  This may overwrite any setting made in the general catalogue if the catalogue has not been deployed.</w:t>
      </w:r>
    </w:p>
    <w:p w14:paraId="32C7AF56" w14:textId="77777777" w:rsidR="00041BD7" w:rsidRDefault="00041BD7"/>
    <w:p w14:paraId="215C0856" w14:textId="77777777" w:rsidR="00041BD7" w:rsidRDefault="00041BD7"/>
    <w:p w14:paraId="7414FC7C" w14:textId="642713AF" w:rsidR="00B05613" w:rsidRDefault="00B05613"/>
    <w:p w14:paraId="4A2B1D7B" w14:textId="77777777" w:rsidR="00B05613" w:rsidRDefault="00B05613"/>
    <w:sectPr w:rsidR="00B05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53"/>
    <w:rsid w:val="00041BD7"/>
    <w:rsid w:val="00535480"/>
    <w:rsid w:val="005C4853"/>
    <w:rsid w:val="009757CA"/>
    <w:rsid w:val="00A06C54"/>
    <w:rsid w:val="00A97B0A"/>
    <w:rsid w:val="00B05613"/>
    <w:rsid w:val="00C32547"/>
    <w:rsid w:val="00D4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6D58"/>
  <w15:chartTrackingRefBased/>
  <w15:docId w15:val="{EEDFD07A-E47E-4F40-9DCF-A4327FB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2</cp:revision>
  <dcterms:created xsi:type="dcterms:W3CDTF">2022-01-09T15:23:00Z</dcterms:created>
  <dcterms:modified xsi:type="dcterms:W3CDTF">2022-01-09T15:59:00Z</dcterms:modified>
</cp:coreProperties>
</file>